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A2E44" w:val="clear"/>
        <w:spacing w:after="0" w:before="0"/>
        <w:jc w:val="center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EDITORIAL BOARD APPLICATION FORM</w:t>
      </w:r>
    </w:p>
    <w:p>
      <w:pPr>
        <w:shd w:fill="006B6B" w:val="clear"/>
        <w:spacing w:after="200" w:before="0"/>
        <w:jc w:val="center"/>
      </w:pPr>
      <w:r>
        <w:rPr>
          <w:rFonts w:ascii="Arial" w:cs="Arial" w:eastAsia="Arial" w:hAnsi="Arial"/>
          <w:color w:val="FFFFFF"/>
          <w:sz w:val="16"/>
          <w:szCs w:val="16"/>
        </w:rPr>
        <w:t xml:space="preserve">The Practical Medicine  |  Founding Editorial Board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Complete all sections and email to weopenaccess@gmail.com with subject: Editorial Board Application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1. PERSONAL DETAILS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Full Name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Title / Degree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e.g. Dr, Prof, MD, PhD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Current Position / Title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Institution / Organisation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Department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City &amp; Country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Email Address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ORCID iD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Strongly recommended — register free at orcid.org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2. ROLE APPLIED FOR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Select one role below: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000"/>
        <w:gridCol w:w="5038"/>
      </w:tblGrid>
      <w:tr>
        <w:tc>
          <w:tcPr>
            <w:tcW w:type="dxa" w:w="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6B6B"/>
                <w:sz w:val="18"/>
                <w:szCs w:val="18"/>
              </w:rPr>
              <w:t xml:space="preserve">[ ]</w:t>
            </w:r>
          </w:p>
        </w:tc>
        <w:tc>
          <w:tcPr>
            <w:tcW w:type="dxa" w:w="40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8"/>
                <w:szCs w:val="18"/>
              </w:rPr>
              <w:t xml:space="preserve">Editor-in-Chief</w:t>
            </w:r>
          </w:p>
        </w:tc>
        <w:tc>
          <w:tcPr>
            <w:tcW w:type="dxa" w:w="50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Overall editorial leadership and final publication decisions</w:t>
            </w:r>
          </w:p>
        </w:tc>
      </w:tr>
      <w:tr>
        <w:tc>
          <w:tcPr>
            <w:tcW w:type="dxa" w:w="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6B6B"/>
                <w:sz w:val="18"/>
                <w:szCs w:val="18"/>
              </w:rPr>
              <w:t xml:space="preserve">[ ]</w:t>
            </w:r>
          </w:p>
        </w:tc>
        <w:tc>
          <w:tcPr>
            <w:tcW w:type="dxa" w:w="40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8"/>
                <w:szCs w:val="18"/>
              </w:rPr>
              <w:t xml:space="preserve">Associate Editor</w:t>
            </w:r>
          </w:p>
        </w:tc>
        <w:tc>
          <w:tcPr>
            <w:tcW w:type="dxa" w:w="50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Manage peer review for manuscripts in your area of expertise</w:t>
            </w:r>
          </w:p>
        </w:tc>
      </w:tr>
      <w:tr>
        <w:tc>
          <w:tcPr>
            <w:tcW w:type="dxa" w:w="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6B6B"/>
                <w:sz w:val="18"/>
                <w:szCs w:val="18"/>
              </w:rPr>
              <w:t xml:space="preserve">[ ]</w:t>
            </w:r>
          </w:p>
        </w:tc>
        <w:tc>
          <w:tcPr>
            <w:tcW w:type="dxa" w:w="40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8"/>
                <w:szCs w:val="18"/>
              </w:rPr>
              <w:t xml:space="preserve">Editorial Board Member</w:t>
            </w:r>
          </w:p>
        </w:tc>
        <w:tc>
          <w:tcPr>
            <w:tcW w:type="dxa" w:w="50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Scientific advisor and journal ambassador</w:t>
            </w:r>
          </w:p>
        </w:tc>
      </w:tr>
      <w:tr>
        <w:tc>
          <w:tcPr>
            <w:tcW w:type="dxa" w:w="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6B6B"/>
                <w:sz w:val="18"/>
                <w:szCs w:val="18"/>
              </w:rPr>
              <w:t xml:space="preserve">[ ]</w:t>
            </w:r>
          </w:p>
        </w:tc>
        <w:tc>
          <w:tcPr>
            <w:tcW w:type="dxa" w:w="40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8"/>
                <w:szCs w:val="18"/>
              </w:rPr>
              <w:t xml:space="preserve">Statistical Editor</w:t>
            </w:r>
          </w:p>
        </w:tc>
        <w:tc>
          <w:tcPr>
            <w:tcW w:type="dxa" w:w="50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Review methodology and statistical integrity of submissions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3. AREAS OF EXPERTISE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List your primary research and clinical areas (up to 5)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1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2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3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4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5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4. ACADEMIC QUALIFICATIONS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600"/>
        <w:gridCol w:w="1800"/>
        <w:gridCol w:w="1838"/>
      </w:tblGrid>
      <w:tr>
        <w:tc>
          <w:tcPr>
            <w:tcW w:type="dxa" w:w="24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Degree</w:t>
            </w:r>
          </w:p>
        </w:tc>
        <w:tc>
          <w:tcPr>
            <w:tcW w:type="dxa" w:w="3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Institution</w:t>
            </w:r>
          </w:p>
        </w:tc>
        <w:tc>
          <w:tcPr>
            <w:tcW w:type="dxa" w:w="18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Field</w:t>
            </w:r>
          </w:p>
        </w:tc>
        <w:tc>
          <w:tcPr>
            <w:tcW w:type="dxa" w:w="18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Year</w:t>
            </w:r>
          </w:p>
        </w:tc>
      </w:tr>
      <w:tr>
        <w:tc>
          <w:tcPr>
            <w:tcW w:type="dxa" w:w="24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3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18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3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18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3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18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5. EDITORIAL EXPERIENCE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List any previous or current editorial roles (journal, role, years). Write 'None' if not applicable.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6. STATEMENT OF INTEREST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In 300 words or fewer, describe your research expertise and your reasons for wishing to join the Editorial Board of The Practical Medicine.</w:t>
      </w:r>
    </w:p>
    <w:p>
      <w:pPr>
        <w:spacing w:after="8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6C757D"/>
          <w:sz w:val="18"/>
          <w:szCs w:val="18"/>
        </w:rPr>
        <w:t xml:space="preserve">[ Write statement here — max 300 words ]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7. DECLARATION</w:t>
      </w:r>
    </w:p>
    <w:p>
      <w:pPr>
        <w:spacing w:after="60" w:before="60"/>
      </w:pPr>
      <w:r>
        <w:rPr>
          <w:rFonts w:ascii="Arial" w:cs="Arial" w:eastAsia="Arial" w:hAnsi="Arial"/>
          <w:color w:val="1A2E44"/>
          <w:sz w:val="18"/>
          <w:szCs w:val="18"/>
        </w:rPr>
        <w:t xml:space="preserve">By submitting this form, I confirm that: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The information provided is accurate and complete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I meet the eligibility criteria for the role applied for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I am committed to upholding the publication ethics principles of COPE and ICMJE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I will declare any conflicts of interest in relation to manuscripts I handle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I can dedicate the time required for the role</w:t>
      </w:r>
    </w:p>
    <w:p>
      <w:pPr>
        <w:spacing w:after="80" w:before="80"/>
      </w:pPr>
      <w: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Signature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Date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</w:t>
      </w:r>
    </w:p>
    <w:p>
      <w:pPr>
        <w:spacing w:after="80" w:before="80"/>
      </w:pPr>
      <w:r>
        <w:t xml:space="preserve"/>
      </w:r>
    </w:p>
    <w:p>
      <w:pPr>
        <w:pBdr>
          <w:top w:val="single" w:color="006B6B" w:sz="3"/>
          <w:bottom w:val="single" w:color="006B6B" w:sz="3"/>
        </w:pBdr>
        <w:shd w:fill="F0F7F7" w:val="clear"/>
        <w:spacing w:after="120" w:before="120"/>
        <w:jc w:val="center"/>
      </w:pPr>
      <w:r>
        <w:rPr>
          <w:rFonts w:ascii="Arial" w:cs="Arial" w:eastAsia="Arial" w:hAnsi="Arial"/>
          <w:b/>
          <w:bCs/>
          <w:color w:val="006B6B"/>
          <w:sz w:val="18"/>
          <w:szCs w:val="18"/>
        </w:rPr>
        <w:t xml:space="preserve">Submit to: weopenaccess@gmail.com  |  Subject: Editorial Board Application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E2E6" w:sz="2"/>
      </w:pBdr>
      <w:spacing w:before="60"/>
      <w:jc w:val="center"/>
    </w:pPr>
    <w:r>
      <w:rPr>
        <w:rFonts w:ascii="Arial" w:cs="Arial" w:eastAsia="Arial" w:hAnsi="Arial"/>
        <w:color w:val="6C757D"/>
        <w:sz w:val="14"/>
        <w:szCs w:val="14"/>
      </w:rPr>
      <w:t xml:space="preserve">The Practical Medicine  |  thepracticalmedicine.com  |  weopenaccess@gmail.com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6B6B" w:sz="6"/>
      </w:pBdr>
      <w:spacing w:after="0"/>
    </w:pPr>
    <w:r>
      <w:rPr>
        <w:rFonts w:ascii="Arial" w:cs="Arial" w:eastAsia="Arial" w:hAnsi="Arial"/>
        <w:b/>
        <w:bCs/>
        <w:color w:val="006B6B"/>
        <w:sz w:val="16"/>
        <w:szCs w:val="16"/>
      </w:rPr>
      <w:t xml:space="preserve">THE PRACTICAL MEDICINE  |  </w:t>
    </w:r>
    <w:r>
      <w:rPr>
        <w:rFonts w:ascii="Arial" w:cs="Arial" w:eastAsia="Arial" w:hAnsi="Arial"/>
        <w:b/>
        <w:bCs/>
        <w:color w:val="1A2E44"/>
        <w:sz w:val="16"/>
        <w:szCs w:val="16"/>
      </w:rPr>
      <w:t xml:space="preserve">EDITORIAL BOARD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2026-05-23T11:15:48.070Z</dcterms:created>
  <dcterms:modified xsi:type="dcterms:W3CDTF">2026-05-23T11:15:48.070Z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